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AC" w:rsidRPr="00A661F3" w:rsidRDefault="006A0EAC" w:rsidP="006A0EAC">
      <w:pPr>
        <w:pStyle w:val="Default"/>
        <w:spacing w:line="360" w:lineRule="auto"/>
        <w:jc w:val="center"/>
        <w:rPr>
          <w:b/>
        </w:rPr>
      </w:pPr>
      <w:r w:rsidRPr="00A661F3">
        <w:rPr>
          <w:b/>
          <w:bCs/>
        </w:rPr>
        <w:t xml:space="preserve">Программа </w:t>
      </w:r>
      <w:proofErr w:type="spellStart"/>
      <w:r w:rsidRPr="00A661F3">
        <w:rPr>
          <w:b/>
          <w:bCs/>
        </w:rPr>
        <w:t>вебинара</w:t>
      </w:r>
      <w:proofErr w:type="spellEnd"/>
    </w:p>
    <w:p w:rsidR="006A0EAC" w:rsidRPr="00A661F3" w:rsidRDefault="006A0EAC" w:rsidP="006A0EAC">
      <w:pPr>
        <w:pStyle w:val="Default"/>
        <w:spacing w:line="360" w:lineRule="auto"/>
        <w:jc w:val="center"/>
        <w:rPr>
          <w:b/>
        </w:rPr>
      </w:pPr>
      <w:bookmarkStart w:id="0" w:name="_GoBack"/>
      <w:r w:rsidRPr="00A661F3">
        <w:rPr>
          <w:rStyle w:val="a3"/>
        </w:rPr>
        <w:t>«</w:t>
      </w:r>
      <w:r w:rsidRPr="00A661F3">
        <w:rPr>
          <w:b/>
        </w:rPr>
        <w:t xml:space="preserve">Ситуационные задания как диагностический инструментарий </w:t>
      </w:r>
    </w:p>
    <w:p w:rsidR="006A0EAC" w:rsidRPr="00A661F3" w:rsidRDefault="006A0EAC" w:rsidP="006A0EAC">
      <w:pPr>
        <w:pStyle w:val="Default"/>
        <w:spacing w:line="360" w:lineRule="auto"/>
        <w:jc w:val="center"/>
        <w:rPr>
          <w:rStyle w:val="a3"/>
        </w:rPr>
      </w:pPr>
      <w:r w:rsidRPr="00A661F3">
        <w:rPr>
          <w:b/>
        </w:rPr>
        <w:t>развития функциональной грамотности подростков</w:t>
      </w:r>
      <w:r w:rsidRPr="00A661F3">
        <w:rPr>
          <w:rStyle w:val="a3"/>
        </w:rPr>
        <w:t>»</w:t>
      </w:r>
    </w:p>
    <w:bookmarkEnd w:id="0"/>
    <w:p w:rsidR="006A0EAC" w:rsidRPr="00A661F3" w:rsidRDefault="006A0EAC" w:rsidP="006A0EAC">
      <w:pPr>
        <w:pStyle w:val="Default"/>
        <w:spacing w:line="360" w:lineRule="auto"/>
        <w:jc w:val="center"/>
        <w:rPr>
          <w:rStyle w:val="a3"/>
        </w:rPr>
      </w:pPr>
    </w:p>
    <w:p w:rsidR="006A0EAC" w:rsidRPr="00A661F3" w:rsidRDefault="006A0EAC" w:rsidP="006A0EAC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000000"/>
        </w:rPr>
      </w:pPr>
      <w:r w:rsidRPr="00A661F3">
        <w:rPr>
          <w:b/>
          <w:color w:val="000000"/>
        </w:rPr>
        <w:t xml:space="preserve">Дата проведения: </w:t>
      </w:r>
      <w:r w:rsidRPr="00A661F3">
        <w:rPr>
          <w:rStyle w:val="a3"/>
          <w:b w:val="0"/>
          <w:color w:val="000000"/>
        </w:rPr>
        <w:t>31 октября 2019 года</w:t>
      </w:r>
    </w:p>
    <w:p w:rsidR="006A0EAC" w:rsidRPr="00A661F3" w:rsidRDefault="006A0EAC" w:rsidP="006A0EAC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661F3">
        <w:rPr>
          <w:b/>
          <w:color w:val="000000"/>
        </w:rPr>
        <w:t>Время проведения:</w:t>
      </w:r>
      <w:r w:rsidRPr="00A661F3">
        <w:rPr>
          <w:rStyle w:val="a3"/>
          <w:b w:val="0"/>
          <w:color w:val="000000"/>
        </w:rPr>
        <w:t xml:space="preserve"> с 11.00 до 11:45</w:t>
      </w:r>
      <w:r w:rsidRPr="00A661F3">
        <w:rPr>
          <w:rStyle w:val="a3"/>
          <w:color w:val="000000"/>
        </w:rPr>
        <w:t xml:space="preserve"> </w:t>
      </w:r>
      <w:r w:rsidRPr="00A661F3">
        <w:rPr>
          <w:color w:val="000000"/>
        </w:rPr>
        <w:t>(по московскому времени)</w:t>
      </w:r>
      <w:r w:rsidRPr="00A661F3">
        <w:rPr>
          <w:rStyle w:val="a3"/>
          <w:color w:val="000000"/>
        </w:rPr>
        <w:t>.</w:t>
      </w:r>
    </w:p>
    <w:p w:rsidR="006A0EAC" w:rsidRPr="00A661F3" w:rsidRDefault="006A0EAC" w:rsidP="006A0EAC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661F3">
        <w:rPr>
          <w:color w:val="000000"/>
        </w:rPr>
        <w:t>Целевые группы: руководители общеобразовательных организаций и их заместители, педагогические работники.</w:t>
      </w:r>
    </w:p>
    <w:p w:rsidR="006A0EAC" w:rsidRPr="00A661F3" w:rsidRDefault="006A0EAC" w:rsidP="006A0EAC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661F3">
        <w:rPr>
          <w:rStyle w:val="a3"/>
          <w:color w:val="000000"/>
        </w:rPr>
        <w:t>Ссылка для подключения</w:t>
      </w:r>
      <w:r w:rsidRPr="00A661F3">
        <w:rPr>
          <w:color w:val="000000"/>
        </w:rPr>
        <w:t xml:space="preserve"> к </w:t>
      </w:r>
      <w:proofErr w:type="spellStart"/>
      <w:r w:rsidRPr="00A661F3">
        <w:rPr>
          <w:color w:val="000000"/>
        </w:rPr>
        <w:t>вебинару</w:t>
      </w:r>
      <w:proofErr w:type="spellEnd"/>
      <w:r w:rsidRPr="00A661F3">
        <w:rPr>
          <w:color w:val="000000"/>
        </w:rPr>
        <w:t xml:space="preserve">: </w:t>
      </w:r>
    </w:p>
    <w:p w:rsidR="006A0EAC" w:rsidRPr="00A661F3" w:rsidRDefault="006A0EAC" w:rsidP="006A0EA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661F3">
          <w:rPr>
            <w:rStyle w:val="a5"/>
            <w:rFonts w:ascii="Times New Roman" w:hAnsi="Times New Roman" w:cs="Times New Roman"/>
            <w:sz w:val="24"/>
            <w:szCs w:val="24"/>
          </w:rPr>
          <w:t>https://events.webinar.ru/event/2864779/2914815</w:t>
        </w:r>
      </w:hyperlink>
      <w:r w:rsidRPr="00A661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0EAC" w:rsidRPr="00A661F3" w:rsidRDefault="006A0EAC" w:rsidP="006A0EAC">
      <w:pPr>
        <w:pStyle w:val="Default"/>
        <w:spacing w:line="360" w:lineRule="auto"/>
        <w:jc w:val="center"/>
        <w:rPr>
          <w:rStyle w:val="a3"/>
        </w:rPr>
      </w:pPr>
    </w:p>
    <w:p w:rsidR="006A0EAC" w:rsidRPr="00A661F3" w:rsidRDefault="006A0EAC" w:rsidP="006A0EAC">
      <w:pPr>
        <w:pStyle w:val="Default"/>
        <w:spacing w:line="360" w:lineRule="auto"/>
        <w:ind w:firstLine="709"/>
        <w:jc w:val="both"/>
      </w:pPr>
      <w:r w:rsidRPr="009C3D97">
        <w:rPr>
          <w:i/>
        </w:rPr>
        <w:t xml:space="preserve">Цель проведения </w:t>
      </w:r>
      <w:proofErr w:type="spellStart"/>
      <w:r w:rsidRPr="009C3D97">
        <w:rPr>
          <w:i/>
        </w:rPr>
        <w:t>вебинара</w:t>
      </w:r>
      <w:proofErr w:type="spellEnd"/>
      <w:r w:rsidRPr="009C3D97">
        <w:rPr>
          <w:i/>
        </w:rPr>
        <w:t>:</w:t>
      </w:r>
      <w:r w:rsidRPr="009C3D97">
        <w:t xml:space="preserve"> </w:t>
      </w:r>
      <w:r w:rsidRPr="00A661F3">
        <w:t>ознакомить с технологией разработки ситуационных заданий, направленных на формирование и диагностику развития функциональной грамотности.</w:t>
      </w:r>
    </w:p>
    <w:p w:rsidR="006A0EAC" w:rsidRPr="00A661F3" w:rsidRDefault="006A0EAC" w:rsidP="006A0EAC">
      <w:pPr>
        <w:pStyle w:val="Default"/>
        <w:spacing w:line="360" w:lineRule="auto"/>
        <w:ind w:firstLine="709"/>
        <w:jc w:val="both"/>
        <w:rPr>
          <w:i/>
        </w:rPr>
      </w:pPr>
      <w:r w:rsidRPr="00A661F3">
        <w:rPr>
          <w:i/>
        </w:rPr>
        <w:t>Задачи:</w:t>
      </w:r>
    </w:p>
    <w:p w:rsidR="006A0EAC" w:rsidRPr="00A661F3" w:rsidRDefault="006A0EAC" w:rsidP="006A0EAC">
      <w:pPr>
        <w:pStyle w:val="Default"/>
        <w:spacing w:line="360" w:lineRule="auto"/>
        <w:ind w:firstLine="709"/>
        <w:jc w:val="both"/>
      </w:pPr>
      <w:r w:rsidRPr="00A661F3">
        <w:t xml:space="preserve">- выявить особенности ситуационных заданий с учетом требований ФГОС и особенностей международных исследований </w:t>
      </w:r>
      <w:r w:rsidRPr="00A661F3">
        <w:rPr>
          <w:lang w:val="en-US"/>
        </w:rPr>
        <w:t>PISA</w:t>
      </w:r>
      <w:r w:rsidRPr="00A661F3">
        <w:t>;</w:t>
      </w:r>
    </w:p>
    <w:p w:rsidR="006A0EAC" w:rsidRPr="00A661F3" w:rsidRDefault="006A0EAC" w:rsidP="006A0EAC">
      <w:pPr>
        <w:pStyle w:val="a4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A661F3">
        <w:rPr>
          <w:rFonts w:ascii="Times New Roman" w:hAnsi="Times New Roman"/>
          <w:sz w:val="24"/>
          <w:szCs w:val="24"/>
        </w:rPr>
        <w:t xml:space="preserve">- ознакомить со структурой ситуационных заданий; </w:t>
      </w:r>
    </w:p>
    <w:p w:rsidR="006A0EAC" w:rsidRPr="00A661F3" w:rsidRDefault="006A0EAC" w:rsidP="006A0EAC">
      <w:pPr>
        <w:pStyle w:val="Default"/>
        <w:spacing w:line="360" w:lineRule="auto"/>
        <w:ind w:firstLine="709"/>
        <w:jc w:val="both"/>
      </w:pPr>
      <w:r w:rsidRPr="00A661F3">
        <w:t>- рассмотреть примеры практических ситуационных заданий.</w:t>
      </w:r>
    </w:p>
    <w:p w:rsidR="006A0EAC" w:rsidRPr="00A661F3" w:rsidRDefault="006A0EAC" w:rsidP="006A0EAC">
      <w:pPr>
        <w:pStyle w:val="Default"/>
        <w:spacing w:line="360" w:lineRule="auto"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686"/>
      </w:tblGrid>
      <w:tr w:rsidR="006A0EAC" w:rsidRPr="00A661F3" w:rsidTr="00DF6F81">
        <w:trPr>
          <w:trHeight w:val="279"/>
        </w:trPr>
        <w:tc>
          <w:tcPr>
            <w:tcW w:w="5670" w:type="dxa"/>
          </w:tcPr>
          <w:p w:rsidR="006A0EAC" w:rsidRPr="00A661F3" w:rsidRDefault="006A0EAC" w:rsidP="00DF6F81">
            <w:pPr>
              <w:pStyle w:val="Default"/>
              <w:spacing w:line="360" w:lineRule="auto"/>
              <w:ind w:left="175"/>
              <w:jc w:val="both"/>
              <w:rPr>
                <w:b/>
                <w:bCs/>
              </w:rPr>
            </w:pPr>
            <w:r w:rsidRPr="00A661F3">
              <w:rPr>
                <w:b/>
                <w:bCs/>
              </w:rPr>
              <w:t>Круг обсуждаемых вопросов:</w:t>
            </w:r>
          </w:p>
          <w:p w:rsidR="006A0EAC" w:rsidRPr="00A661F3" w:rsidRDefault="006A0EAC" w:rsidP="00DF6F81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:rsidR="006A0EAC" w:rsidRPr="00A661F3" w:rsidRDefault="006A0EAC" w:rsidP="006A0EAC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F3">
              <w:rPr>
                <w:rFonts w:ascii="Times New Roman" w:hAnsi="Times New Roman"/>
                <w:sz w:val="24"/>
                <w:szCs w:val="24"/>
              </w:rPr>
              <w:t xml:space="preserve">Особенности исследований </w:t>
            </w:r>
            <w:r w:rsidRPr="00A661F3">
              <w:rPr>
                <w:rFonts w:ascii="Times New Roman" w:hAnsi="Times New Roman"/>
                <w:sz w:val="24"/>
                <w:szCs w:val="24"/>
                <w:lang w:val="en-US"/>
              </w:rPr>
              <w:t>PISA</w:t>
            </w:r>
            <w:r w:rsidRPr="00A661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0EAC" w:rsidRPr="00A661F3" w:rsidRDefault="006A0EAC" w:rsidP="006A0EAC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F3">
              <w:rPr>
                <w:rFonts w:ascii="Times New Roman" w:hAnsi="Times New Roman"/>
                <w:sz w:val="24"/>
                <w:szCs w:val="24"/>
              </w:rPr>
              <w:t>Ситуационные задания в учебном процессе.</w:t>
            </w:r>
          </w:p>
          <w:p w:rsidR="006A0EAC" w:rsidRPr="00A661F3" w:rsidRDefault="006A0EAC" w:rsidP="006A0EAC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F3">
              <w:rPr>
                <w:rFonts w:ascii="Times New Roman" w:hAnsi="Times New Roman"/>
                <w:sz w:val="24"/>
                <w:szCs w:val="24"/>
              </w:rPr>
              <w:t>Требования к качеству и формату заданий.</w:t>
            </w:r>
          </w:p>
          <w:p w:rsidR="006A0EAC" w:rsidRPr="00A661F3" w:rsidRDefault="006A0EAC" w:rsidP="006A0EAC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F3">
              <w:rPr>
                <w:rFonts w:ascii="Times New Roman" w:hAnsi="Times New Roman"/>
                <w:sz w:val="24"/>
                <w:szCs w:val="24"/>
              </w:rPr>
              <w:t xml:space="preserve">Примеры ситуационных заданий, развивающих различные виды функциональной грамотности. </w:t>
            </w:r>
          </w:p>
          <w:p w:rsidR="006A0EAC" w:rsidRPr="00A661F3" w:rsidRDefault="006A0EAC" w:rsidP="00DF6F81">
            <w:pPr>
              <w:pStyle w:val="Default"/>
              <w:spacing w:line="360" w:lineRule="auto"/>
              <w:ind w:left="720"/>
              <w:jc w:val="both"/>
            </w:pPr>
          </w:p>
        </w:tc>
        <w:tc>
          <w:tcPr>
            <w:tcW w:w="3686" w:type="dxa"/>
          </w:tcPr>
          <w:p w:rsidR="006A0EAC" w:rsidRPr="00A661F3" w:rsidRDefault="006A0EAC" w:rsidP="00DF6F81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A661F3">
              <w:rPr>
                <w:b/>
                <w:bCs/>
              </w:rPr>
              <w:t>Ведущие:</w:t>
            </w:r>
          </w:p>
          <w:p w:rsidR="006A0EAC" w:rsidRPr="00A661F3" w:rsidRDefault="006A0EAC" w:rsidP="00DF6F81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:rsidR="006A0EAC" w:rsidRPr="00A661F3" w:rsidRDefault="006A0EAC" w:rsidP="00DF6F81">
            <w:pPr>
              <w:pStyle w:val="Default"/>
              <w:tabs>
                <w:tab w:val="left" w:pos="31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proofErr w:type="spellStart"/>
            <w:r w:rsidRPr="00A661F3">
              <w:rPr>
                <w:bCs/>
              </w:rPr>
              <w:t>Малахирова</w:t>
            </w:r>
            <w:proofErr w:type="spellEnd"/>
            <w:r w:rsidRPr="00A661F3">
              <w:rPr>
                <w:bCs/>
              </w:rPr>
              <w:t xml:space="preserve"> Жанна </w:t>
            </w:r>
            <w:proofErr w:type="spellStart"/>
            <w:r w:rsidRPr="00A661F3">
              <w:rPr>
                <w:bCs/>
              </w:rPr>
              <w:t>Дугаровна</w:t>
            </w:r>
            <w:proofErr w:type="spellEnd"/>
            <w:r w:rsidRPr="00A661F3">
              <w:rPr>
                <w:bCs/>
              </w:rPr>
              <w:t xml:space="preserve">, учитель английского языка </w:t>
            </w:r>
            <w:r w:rsidRPr="00A661F3">
              <w:rPr>
                <w:iCs/>
              </w:rPr>
              <w:t>МБОУ Российская гимназия №59 г. Улан-Удэ.</w:t>
            </w:r>
          </w:p>
          <w:p w:rsidR="006A0EAC" w:rsidRPr="00A661F3" w:rsidRDefault="006A0EAC" w:rsidP="00DF6F81">
            <w:pPr>
              <w:pStyle w:val="Default"/>
              <w:tabs>
                <w:tab w:val="left" w:pos="317"/>
              </w:tabs>
              <w:spacing w:line="360" w:lineRule="auto"/>
              <w:ind w:left="34"/>
              <w:jc w:val="both"/>
              <w:rPr>
                <w:bCs/>
              </w:rPr>
            </w:pPr>
          </w:p>
          <w:p w:rsidR="006A0EAC" w:rsidRPr="00A661F3" w:rsidRDefault="006A0EAC" w:rsidP="00DF6F81">
            <w:pPr>
              <w:pStyle w:val="Default"/>
              <w:tabs>
                <w:tab w:val="left" w:pos="317"/>
              </w:tabs>
              <w:spacing w:line="360" w:lineRule="auto"/>
              <w:ind w:left="34"/>
              <w:jc w:val="both"/>
              <w:rPr>
                <w:bCs/>
              </w:rPr>
            </w:pPr>
            <w:r>
              <w:rPr>
                <w:iCs/>
              </w:rPr>
              <w:t xml:space="preserve">2. </w:t>
            </w:r>
            <w:r w:rsidRPr="00A661F3">
              <w:rPr>
                <w:iCs/>
              </w:rPr>
              <w:t>Федорова Татьяна Владимировна, учитель русского языка и литературы МБОУ Российская гимназия №59 г. Улан-Удэ.</w:t>
            </w:r>
          </w:p>
        </w:tc>
      </w:tr>
    </w:tbl>
    <w:p w:rsidR="006A0EAC" w:rsidRPr="00A75DEA" w:rsidRDefault="006A0EAC" w:rsidP="006A0EAC">
      <w:pPr>
        <w:pStyle w:val="Default"/>
        <w:spacing w:line="360" w:lineRule="auto"/>
        <w:ind w:firstLine="709"/>
        <w:jc w:val="both"/>
      </w:pPr>
    </w:p>
    <w:p w:rsidR="006A0EAC" w:rsidRPr="00A75DEA" w:rsidRDefault="006A0EAC" w:rsidP="006A0EAC">
      <w:pPr>
        <w:spacing w:after="0" w:line="360" w:lineRule="auto"/>
        <w:rPr>
          <w:rFonts w:ascii="Times New Roman" w:hAnsi="Times New Roman" w:cs="Times New Roman"/>
        </w:rPr>
      </w:pPr>
    </w:p>
    <w:p w:rsidR="00257A86" w:rsidRDefault="00257A86"/>
    <w:sectPr w:rsidR="0025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D647C"/>
    <w:multiLevelType w:val="hybridMultilevel"/>
    <w:tmpl w:val="F6AA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AC"/>
    <w:rsid w:val="00257A86"/>
    <w:rsid w:val="006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0E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6A0EAC"/>
    <w:rPr>
      <w:b/>
      <w:bCs/>
    </w:rPr>
  </w:style>
  <w:style w:type="paragraph" w:styleId="a4">
    <w:name w:val="List Paragraph"/>
    <w:basedOn w:val="a"/>
    <w:uiPriority w:val="34"/>
    <w:qFormat/>
    <w:rsid w:val="006A0EA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6A0EAC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6A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0E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6A0EAC"/>
    <w:rPr>
      <w:b/>
      <w:bCs/>
    </w:rPr>
  </w:style>
  <w:style w:type="paragraph" w:styleId="a4">
    <w:name w:val="List Paragraph"/>
    <w:basedOn w:val="a"/>
    <w:uiPriority w:val="34"/>
    <w:qFormat/>
    <w:rsid w:val="006A0EA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6A0EAC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6A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event/2864779/29148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2019-12-24T15:04:00Z</dcterms:created>
  <dcterms:modified xsi:type="dcterms:W3CDTF">2019-12-24T15:04:00Z</dcterms:modified>
</cp:coreProperties>
</file>