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B3" w:rsidRPr="00177AB3" w:rsidRDefault="00177AB3" w:rsidP="00177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B3">
        <w:rPr>
          <w:rFonts w:ascii="Times New Roman" w:hAnsi="Times New Roman" w:cs="Times New Roman"/>
          <w:b/>
          <w:sz w:val="24"/>
          <w:szCs w:val="24"/>
        </w:rPr>
        <w:t>Лагерь труда и отдыха (ЛТО) «Трудовая лига» реализация программы  «</w:t>
      </w:r>
      <w:r w:rsidRPr="00177A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Академия труда, спорта, ремёсел и искусств народов России</w:t>
      </w:r>
      <w:r w:rsidRPr="00177AB3">
        <w:rPr>
          <w:rFonts w:ascii="Times New Roman" w:hAnsi="Times New Roman" w:cs="Times New Roman"/>
          <w:b/>
          <w:sz w:val="24"/>
          <w:szCs w:val="24"/>
        </w:rPr>
        <w:t>»</w:t>
      </w:r>
    </w:p>
    <w:p w:rsidR="00177AB3" w:rsidRDefault="00177AB3" w:rsidP="00622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224" w:rsidRPr="00622224" w:rsidRDefault="00622224" w:rsidP="00622224">
      <w:pPr>
        <w:rPr>
          <w:rFonts w:ascii="Times New Roman" w:hAnsi="Times New Roman" w:cs="Times New Roman"/>
          <w:b/>
          <w:sz w:val="24"/>
          <w:szCs w:val="24"/>
        </w:rPr>
      </w:pPr>
      <w:r w:rsidRPr="00622224">
        <w:rPr>
          <w:rFonts w:ascii="Times New Roman" w:hAnsi="Times New Roman" w:cs="Times New Roman"/>
          <w:b/>
          <w:sz w:val="24"/>
          <w:szCs w:val="24"/>
        </w:rPr>
        <w:t>Тип и наименование объекта</w:t>
      </w:r>
      <w:r w:rsidRPr="00622224">
        <w:rPr>
          <w:rFonts w:ascii="Times New Roman" w:hAnsi="Times New Roman" w:cs="Times New Roman"/>
          <w:sz w:val="24"/>
          <w:szCs w:val="24"/>
        </w:rPr>
        <w:t>: оздоровительное учреждение для детей МБОУ Российская гимназия №59 г. Улан-Удэ, 670002, ул. Лимонова, 5а</w:t>
      </w:r>
      <w:r w:rsidR="00177AB3">
        <w:rPr>
          <w:rFonts w:ascii="Times New Roman" w:hAnsi="Times New Roman" w:cs="Times New Roman"/>
          <w:sz w:val="24"/>
          <w:szCs w:val="24"/>
        </w:rPr>
        <w:t>.</w:t>
      </w:r>
    </w:p>
    <w:p w:rsidR="00622224" w:rsidRPr="00622224" w:rsidRDefault="00622224" w:rsidP="00622224">
      <w:pPr>
        <w:pStyle w:val="msonospacing0"/>
        <w:spacing w:before="0" w:beforeAutospacing="0" w:after="0" w:afterAutospacing="0" w:line="360" w:lineRule="auto"/>
        <w:ind w:firstLine="709"/>
        <w:jc w:val="both"/>
      </w:pPr>
      <w:r w:rsidRPr="00622224">
        <w:rPr>
          <w:b/>
        </w:rPr>
        <w:t>Дата начала смены:</w:t>
      </w:r>
      <w:r w:rsidRPr="00622224">
        <w:t xml:space="preserve"> 28.05.2022г.</w:t>
      </w:r>
    </w:p>
    <w:p w:rsidR="00622224" w:rsidRPr="00622224" w:rsidRDefault="00622224" w:rsidP="00622224">
      <w:pPr>
        <w:pStyle w:val="msonospacing0"/>
        <w:spacing w:before="0" w:beforeAutospacing="0" w:after="0" w:afterAutospacing="0" w:line="360" w:lineRule="auto"/>
        <w:ind w:firstLine="709"/>
        <w:jc w:val="both"/>
      </w:pPr>
      <w:r w:rsidRPr="00622224">
        <w:rPr>
          <w:b/>
        </w:rPr>
        <w:t>Дата окончания смены:</w:t>
      </w:r>
      <w:r w:rsidRPr="00622224">
        <w:t>17.06.2022г.</w:t>
      </w:r>
    </w:p>
    <w:tbl>
      <w:tblPr>
        <w:tblW w:w="4722" w:type="pct"/>
        <w:tblCellMar>
          <w:left w:w="0" w:type="dxa"/>
          <w:right w:w="0" w:type="dxa"/>
        </w:tblCellMar>
        <w:tblLook w:val="04A0"/>
      </w:tblPr>
      <w:tblGrid>
        <w:gridCol w:w="9039"/>
      </w:tblGrid>
      <w:tr w:rsidR="00622224" w:rsidRPr="00622224" w:rsidTr="00E15835">
        <w:trPr>
          <w:trHeight w:val="567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224" w:rsidRPr="00622224" w:rsidRDefault="00622224" w:rsidP="00E1583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: (с 8.00ч.-14.30ч.):</w:t>
            </w:r>
            <w:r w:rsidRPr="00622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08.15- 08.30 - Встреча детей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08.30-09.00 - Зарядка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09.15–09.30 - Утренняя линейка, перекличка, планы на день.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09.30-10.00 - Завтрак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10.00-12.00 - Трудовой десант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12.00-13.00 - Спортивные занятия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13.00-13.30 - Обед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13.30-14.30 - Мероприятия, проводимые по плану работы лагеря</w:t>
            </w:r>
          </w:p>
          <w:p w:rsidR="00622224" w:rsidRPr="00622224" w:rsidRDefault="00622224" w:rsidP="00E15835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14.30 - Отправка домой.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Питание: </w:t>
            </w:r>
            <w:r w:rsidRPr="00622224">
              <w:rPr>
                <w:rFonts w:ascii="Times New Roman" w:hAnsi="Times New Roman" w:cs="Times New Roman"/>
                <w:bCs/>
                <w:sz w:val="24"/>
                <w:szCs w:val="24"/>
              </w:rPr>
              <w:t>2х разовое.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</w:t>
            </w:r>
            <w:r w:rsidRPr="00622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оличество детей: </w:t>
            </w:r>
            <w:r w:rsidRPr="00622224">
              <w:rPr>
                <w:rFonts w:ascii="Times New Roman" w:hAnsi="Times New Roman" w:cs="Times New Roman"/>
                <w:bCs/>
                <w:sz w:val="24"/>
                <w:szCs w:val="24"/>
              </w:rPr>
              <w:t>49 (14-15 лет), 19 девочек, 30 мальчиков.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</w:t>
            </w:r>
            <w:r w:rsidRPr="00622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оличество отрядов: </w:t>
            </w: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4 (1отряд – 12 чел., 2 отряд – 13 чел., 3 отряд – 12 чел., 4 отряд – 12 чел.)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Дневной сон не предусмотрен.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утвержденному </w:t>
            </w:r>
            <w:r w:rsidRPr="00622224">
              <w:rPr>
                <w:rFonts w:ascii="Times New Roman" w:hAnsi="Times New Roman" w:cs="Times New Roman"/>
                <w:b/>
                <w:sz w:val="24"/>
                <w:szCs w:val="24"/>
              </w:rPr>
              <w:t>штатному расписанию</w:t>
            </w: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, в штате ЛТО - 8 человек (1 начальник лагеря, 4 воспитателя, 1 технический работник, 2 работника пищеблока, 1 медицинский работник – поликлиника №6 по согласованию) - приказ № 62 от 18.02.2022г.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b/>
                <w:sz w:val="24"/>
                <w:szCs w:val="24"/>
              </w:rPr>
              <w:t>Списочный состав работников лагеря:</w:t>
            </w:r>
          </w:p>
          <w:p w:rsidR="00622224" w:rsidRPr="00622224" w:rsidRDefault="00622224" w:rsidP="00E15835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Начальник лагеря               Зыкова Ж.В.</w:t>
            </w:r>
          </w:p>
          <w:p w:rsidR="00622224" w:rsidRPr="00622224" w:rsidRDefault="00622224" w:rsidP="00E15835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Воспитатели                        Ермоленко Е.В.</w:t>
            </w:r>
          </w:p>
          <w:p w:rsidR="00622224" w:rsidRPr="00622224" w:rsidRDefault="00622224" w:rsidP="00E15835">
            <w:pPr>
              <w:pStyle w:val="a5"/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spellStart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Малахирова</w:t>
            </w:r>
            <w:proofErr w:type="spellEnd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 Ж.Д</w:t>
            </w:r>
          </w:p>
          <w:p w:rsidR="00622224" w:rsidRPr="00622224" w:rsidRDefault="00622224" w:rsidP="00E15835">
            <w:pPr>
              <w:pStyle w:val="a5"/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spellStart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  <w:proofErr w:type="spellEnd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622224" w:rsidRPr="00622224" w:rsidRDefault="00622224" w:rsidP="00E15835">
            <w:pPr>
              <w:pStyle w:val="a5"/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Рассадина Г.С. </w:t>
            </w:r>
          </w:p>
          <w:p w:rsidR="00622224" w:rsidRPr="00622224" w:rsidRDefault="00622224" w:rsidP="00E15835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работник       Телешева Е.Н. </w:t>
            </w:r>
          </w:p>
          <w:p w:rsidR="00622224" w:rsidRPr="00622224" w:rsidRDefault="00622224" w:rsidP="00E15835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   поликлиника №6 (по согласованию)</w:t>
            </w:r>
          </w:p>
          <w:p w:rsidR="00622224" w:rsidRPr="00622224" w:rsidRDefault="00622224" w:rsidP="00E15835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Зав. производством           </w:t>
            </w:r>
            <w:proofErr w:type="spellStart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622224" w:rsidRPr="00622224" w:rsidRDefault="00622224" w:rsidP="00E15835">
            <w:pPr>
              <w:tabs>
                <w:tab w:val="left" w:pos="144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Посудница                          </w:t>
            </w:r>
            <w:proofErr w:type="spellStart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622224" w:rsidRPr="00622224" w:rsidRDefault="00622224" w:rsidP="00E15835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лагеря труда и отдыха предусмотрены зона отдыха, физкультурно-спортивная и хозяйственные зоны. Физкультурно-спортивная зона оборудована площадкой для игры в волейбол и баскетбол с асфальтовым покрытием. Для отдыха и физкультурно-спортивных мероприятий дополнительно используется парк им.С. </w:t>
            </w:r>
            <w:proofErr w:type="spellStart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Орешкова</w:t>
            </w:r>
            <w:proofErr w:type="spellEnd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вблизи МБОУ Российская гимназия №59. </w:t>
            </w:r>
          </w:p>
          <w:p w:rsidR="00622224" w:rsidRPr="00622224" w:rsidRDefault="00622224" w:rsidP="00E15835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b/>
                <w:sz w:val="24"/>
                <w:szCs w:val="24"/>
              </w:rPr>
              <w:t>Набор помещений оздоровительной организации:</w:t>
            </w: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 спальных помещений нет; комнаты отдыха (</w:t>
            </w:r>
            <w:proofErr w:type="spellStart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. №2,3,4,5) совмещены с </w:t>
            </w:r>
            <w:proofErr w:type="spellStart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досуговыми</w:t>
            </w:r>
            <w:proofErr w:type="spellEnd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 занятиями: проектор, интерактивная доска, софит над ученической доской, ученические парты -15 ед., стулья -30 ед., стол для учителя, термометр для контроля температуры в помещении; спортивный зал (баскетбольные щиты с кольцами, волейбольная сетка, шведская стенка, скамейки гимнастические жесткие, раздевалки при спортивном зале оборудованы скамейками, крючками для одежды). </w:t>
            </w:r>
          </w:p>
          <w:p w:rsidR="00622224" w:rsidRPr="00622224" w:rsidRDefault="00622224" w:rsidP="00E15835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для хранения, обработки уборочного инвентаря и приготовления дезинфицирующих растворов: раздельные шкафы с маркировкой для хранения уборочного инвентаря для туалетов и для хранения уборочного инвентаря  для помещений, шкаф для хранения </w:t>
            </w:r>
            <w:proofErr w:type="spellStart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proofErr w:type="spellEnd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. средств, шкаф для хранения </w:t>
            </w:r>
            <w:proofErr w:type="gramStart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. одежды, стеллажи, раковина для мытья рук.</w:t>
            </w:r>
          </w:p>
          <w:p w:rsidR="00622224" w:rsidRPr="00622224" w:rsidRDefault="00622224" w:rsidP="00E15835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Уборочный инвентарь для уборки санитарных узлов (ведра, тазы, швабры, ветошь) имеют сигнальную маркировку, используются по назначению и хранятся отдельно от другого уборочного инвентаря.</w:t>
            </w:r>
          </w:p>
          <w:p w:rsidR="00622224" w:rsidRPr="00622224" w:rsidRDefault="00622224" w:rsidP="00E1583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</w:t>
            </w:r>
            <w:r w:rsidRPr="00622224">
              <w:rPr>
                <w:rFonts w:ascii="Times New Roman" w:hAnsi="Times New Roman" w:cs="Times New Roman"/>
                <w:b/>
                <w:sz w:val="24"/>
                <w:szCs w:val="24"/>
              </w:rPr>
              <w:t>противоэпидемические мероприятия</w:t>
            </w: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распространения новой </w:t>
            </w:r>
            <w:proofErr w:type="spellStart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2222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</w:t>
            </w:r>
            <w:r w:rsidRPr="00622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622224">
              <w:rPr>
                <w:rFonts w:ascii="Times New Roman" w:hAnsi="Times New Roman" w:cs="Times New Roman"/>
                <w:sz w:val="24"/>
                <w:szCs w:val="24"/>
              </w:rPr>
              <w:t>-19) – проводится термометрия учащихся, работников гимназии, посетителей. Проводится уборка помещений с дезинфицирующими средствами. В фойе стоит аппаратный комплекс для дезинфекции рук с функцией измерения температуры тела человека и распознавания лиц. В каждом помещении есть средство для обработки рук.</w:t>
            </w:r>
          </w:p>
        </w:tc>
      </w:tr>
    </w:tbl>
    <w:p w:rsidR="00622224" w:rsidRDefault="00622224" w:rsidP="00177AB3">
      <w:pPr>
        <w:pStyle w:val="msonospacing0"/>
        <w:spacing w:before="0" w:beforeAutospacing="0" w:after="0" w:afterAutospacing="0" w:line="360" w:lineRule="auto"/>
        <w:ind w:firstLine="709"/>
        <w:jc w:val="both"/>
        <w:rPr>
          <w:u w:val="single"/>
        </w:rPr>
      </w:pPr>
    </w:p>
    <w:sectPr w:rsidR="00622224" w:rsidSect="00BC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2224"/>
    <w:rsid w:val="00177AB3"/>
    <w:rsid w:val="00622224"/>
    <w:rsid w:val="00787001"/>
    <w:rsid w:val="00BC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62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locked/>
    <w:rsid w:val="00622224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622224"/>
    <w:pPr>
      <w:widowControl w:val="0"/>
      <w:shd w:val="clear" w:color="auto" w:fill="FFFFFF"/>
      <w:spacing w:after="0" w:line="413" w:lineRule="exact"/>
      <w:ind w:hanging="200"/>
      <w:jc w:val="both"/>
    </w:pPr>
    <w:rPr>
      <w:sz w:val="23"/>
      <w:szCs w:val="23"/>
    </w:rPr>
  </w:style>
  <w:style w:type="character" w:customStyle="1" w:styleId="1">
    <w:name w:val="Основной текст1"/>
    <w:basedOn w:val="a0"/>
    <w:rsid w:val="006222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62222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u w:val="single"/>
      <w:lang w:val="ru-RU" w:eastAsia="ru-RU" w:bidi="ru-RU"/>
    </w:rPr>
  </w:style>
  <w:style w:type="paragraph" w:styleId="a5">
    <w:name w:val="List Paragraph"/>
    <w:basedOn w:val="a"/>
    <w:uiPriority w:val="34"/>
    <w:qFormat/>
    <w:rsid w:val="0062222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2022-05-17T00:35:00Z</dcterms:created>
  <dcterms:modified xsi:type="dcterms:W3CDTF">2022-05-17T00:40:00Z</dcterms:modified>
</cp:coreProperties>
</file>